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B097" w14:textId="77777777" w:rsidR="004D14E6" w:rsidRDefault="004D14E6">
      <w:pPr>
        <w:pStyle w:val="BodyText"/>
        <w:rPr>
          <w:sz w:val="20"/>
        </w:rPr>
      </w:pPr>
    </w:p>
    <w:p w14:paraId="527A739C" w14:textId="77777777" w:rsidR="004D14E6" w:rsidRDefault="00622950">
      <w:pPr>
        <w:pStyle w:val="Heading1"/>
        <w:spacing w:before="206" w:line="247" w:lineRule="auto"/>
        <w:ind w:left="2620" w:right="2587" w:firstLine="555"/>
      </w:pPr>
      <w:proofErr w:type="spellStart"/>
      <w:r>
        <w:t>OnTECH</w:t>
      </w:r>
      <w:proofErr w:type="spellEnd"/>
      <w:r>
        <w:t xml:space="preserve"> Charter High School Minutes for April 19, 2017 Board Meeting</w:t>
      </w:r>
    </w:p>
    <w:p w14:paraId="3EB21119" w14:textId="77777777" w:rsidR="004D14E6" w:rsidRDefault="004D14E6">
      <w:pPr>
        <w:pStyle w:val="BodyText"/>
        <w:spacing w:before="10"/>
        <w:rPr>
          <w:b/>
        </w:rPr>
      </w:pPr>
    </w:p>
    <w:p w14:paraId="5046B55C" w14:textId="77777777" w:rsidR="004D14E6" w:rsidRDefault="00622950">
      <w:pPr>
        <w:pStyle w:val="BodyText"/>
        <w:ind w:left="100"/>
      </w:pPr>
      <w:r>
        <w:t>The Meeting was held at: Northeast Hawley District Association, 101 Gertrude St., Syracuse NY</w:t>
      </w:r>
    </w:p>
    <w:p w14:paraId="43A87CFD" w14:textId="77777777" w:rsidR="004D14E6" w:rsidRDefault="004D14E6">
      <w:pPr>
        <w:pStyle w:val="BodyText"/>
        <w:spacing w:before="6"/>
        <w:rPr>
          <w:sz w:val="25"/>
        </w:rPr>
      </w:pPr>
    </w:p>
    <w:p w14:paraId="31CFC556" w14:textId="77777777" w:rsidR="004D14E6" w:rsidRDefault="00622950">
      <w:pPr>
        <w:pStyle w:val="Heading1"/>
        <w:ind w:left="100" w:firstLine="0"/>
      </w:pPr>
      <w:r>
        <w:t>Present:</w:t>
      </w:r>
    </w:p>
    <w:p w14:paraId="0AD23C67" w14:textId="77777777" w:rsidR="004D14E6" w:rsidRDefault="004D14E6">
      <w:pPr>
        <w:pStyle w:val="BodyText"/>
        <w:spacing w:before="6"/>
        <w:rPr>
          <w:b/>
          <w:sz w:val="25"/>
        </w:rPr>
      </w:pPr>
    </w:p>
    <w:p w14:paraId="3E63EBD2" w14:textId="686F1DDE" w:rsidR="004D14E6" w:rsidRDefault="00622950">
      <w:pPr>
        <w:pStyle w:val="BodyText"/>
        <w:spacing w:line="247" w:lineRule="auto"/>
        <w:ind w:left="100" w:right="5688"/>
      </w:pPr>
      <w:r>
        <w:t xml:space="preserve">Ellen </w:t>
      </w:r>
      <w:r w:rsidR="006913F3">
        <w:t>Eagen, Founder &amp; President</w:t>
      </w:r>
      <w:r>
        <w:t xml:space="preserve"> Stephen </w:t>
      </w:r>
      <w:proofErr w:type="spellStart"/>
      <w:r>
        <w:t>Kimatian</w:t>
      </w:r>
      <w:proofErr w:type="spellEnd"/>
      <w:r>
        <w:t xml:space="preserve">, Secretary Treasurer Robert </w:t>
      </w:r>
      <w:proofErr w:type="spellStart"/>
      <w:r>
        <w:t>Gardino</w:t>
      </w:r>
      <w:proofErr w:type="spellEnd"/>
      <w:r>
        <w:t>, Trustee</w:t>
      </w:r>
    </w:p>
    <w:p w14:paraId="1A5ABE2B" w14:textId="77777777" w:rsidR="004D14E6" w:rsidRDefault="00622950">
      <w:pPr>
        <w:pStyle w:val="BodyText"/>
        <w:spacing w:before="1" w:line="247" w:lineRule="auto"/>
        <w:ind w:left="100" w:right="7120"/>
      </w:pPr>
      <w:r>
        <w:t xml:space="preserve">Bill Sanford, Trustee John </w:t>
      </w:r>
      <w:proofErr w:type="spellStart"/>
      <w:r>
        <w:t>Stegeman</w:t>
      </w:r>
      <w:proofErr w:type="spellEnd"/>
      <w:r>
        <w:t>, Trustee</w:t>
      </w:r>
    </w:p>
    <w:p w14:paraId="263E3A29" w14:textId="77777777" w:rsidR="004D14E6" w:rsidRDefault="00622950">
      <w:pPr>
        <w:pStyle w:val="BodyText"/>
        <w:spacing w:before="1" w:line="247" w:lineRule="auto"/>
        <w:ind w:left="100" w:right="4727"/>
      </w:pPr>
      <w:r>
        <w:t>Edward McLaughlin, Foundation Representative Francis Coudriet, Administration</w:t>
      </w:r>
    </w:p>
    <w:p w14:paraId="3C49F5C3" w14:textId="77777777" w:rsidR="004D14E6" w:rsidRDefault="004D14E6">
      <w:pPr>
        <w:pStyle w:val="BodyText"/>
        <w:spacing w:before="9"/>
      </w:pPr>
    </w:p>
    <w:p w14:paraId="7C65FC86" w14:textId="77777777" w:rsidR="004D14E6" w:rsidRDefault="00622950">
      <w:pPr>
        <w:pStyle w:val="BodyText"/>
        <w:spacing w:before="1"/>
        <w:ind w:left="100"/>
      </w:pPr>
      <w:r>
        <w:t xml:space="preserve">Victoria </w:t>
      </w:r>
      <w:proofErr w:type="spellStart"/>
      <w:r>
        <w:t>Giarratano</w:t>
      </w:r>
      <w:proofErr w:type="spellEnd"/>
      <w:r>
        <w:t>, Trustee - Excused</w:t>
      </w:r>
    </w:p>
    <w:p w14:paraId="6F9593D8" w14:textId="77777777" w:rsidR="004D14E6" w:rsidRDefault="004D14E6">
      <w:pPr>
        <w:pStyle w:val="BodyText"/>
        <w:spacing w:before="6"/>
        <w:rPr>
          <w:sz w:val="25"/>
        </w:rPr>
      </w:pPr>
    </w:p>
    <w:p w14:paraId="5855A65A" w14:textId="77777777" w:rsidR="004D14E6" w:rsidRDefault="00622950">
      <w:pPr>
        <w:pStyle w:val="BodyText"/>
        <w:ind w:left="100"/>
      </w:pPr>
      <w:r>
        <w:t>The meeting was called to order at 5:10 PM</w:t>
      </w:r>
    </w:p>
    <w:p w14:paraId="68DB9F4A" w14:textId="77777777" w:rsidR="004D14E6" w:rsidRDefault="004D14E6">
      <w:pPr>
        <w:pStyle w:val="BodyText"/>
        <w:spacing w:before="5"/>
        <w:rPr>
          <w:sz w:val="25"/>
        </w:rPr>
      </w:pPr>
    </w:p>
    <w:p w14:paraId="4C7AB67E" w14:textId="77777777" w:rsidR="004D14E6" w:rsidRDefault="00622950">
      <w:pPr>
        <w:pStyle w:val="Heading1"/>
        <w:numPr>
          <w:ilvl w:val="0"/>
          <w:numId w:val="1"/>
        </w:numPr>
        <w:tabs>
          <w:tab w:val="left" w:pos="340"/>
        </w:tabs>
        <w:spacing w:before="1"/>
      </w:pPr>
      <w:r>
        <w:t>WELCOME</w:t>
      </w:r>
    </w:p>
    <w:p w14:paraId="1AB7ED19" w14:textId="5BDDEBC0" w:rsidR="004D14E6" w:rsidRDefault="00622950" w:rsidP="00CB0C55">
      <w:pPr>
        <w:pStyle w:val="BodyText"/>
        <w:spacing w:before="9" w:line="247" w:lineRule="auto"/>
        <w:ind w:left="100" w:right="235"/>
        <w:jc w:val="both"/>
      </w:pPr>
      <w:r>
        <w:t xml:space="preserve">The meeting was chaired by Founder and President, Ms. Ellen Eagen. Ms. Eagen welcomed the Board members </w:t>
      </w:r>
      <w:proofErr w:type="gramStart"/>
      <w:r>
        <w:t>and also</w:t>
      </w:r>
      <w:proofErr w:type="gramEnd"/>
      <w:r>
        <w:t xml:space="preserve"> those community representatives present. All parties introduced themselves to each other.  She thanked all </w:t>
      </w:r>
      <w:r w:rsidR="00CB0C55">
        <w:t xml:space="preserve">of the </w:t>
      </w:r>
      <w:proofErr w:type="gramStart"/>
      <w:r w:rsidR="00CB0C55">
        <w:t>communities</w:t>
      </w:r>
      <w:proofErr w:type="gramEnd"/>
      <w:r w:rsidR="00CB0C55">
        <w:t xml:space="preserve"> members for attending and welcomed them to comment throughout the meeting.</w:t>
      </w:r>
    </w:p>
    <w:p w14:paraId="1D0F8C16" w14:textId="77777777" w:rsidR="004D14E6" w:rsidRDefault="004D14E6" w:rsidP="00CB0C55">
      <w:pPr>
        <w:pStyle w:val="BodyText"/>
        <w:spacing w:before="10"/>
        <w:jc w:val="both"/>
      </w:pPr>
    </w:p>
    <w:p w14:paraId="787DDDB6" w14:textId="462EB96E" w:rsidR="004D14E6" w:rsidRDefault="00622950" w:rsidP="00CB0C55">
      <w:pPr>
        <w:pStyle w:val="BodyText"/>
        <w:spacing w:line="247" w:lineRule="auto"/>
        <w:ind w:left="100" w:right="175"/>
        <w:jc w:val="both"/>
      </w:pPr>
      <w:r>
        <w:t xml:space="preserve">Ms. Eagen reminded everyone they could keep up to date on the activities of </w:t>
      </w:r>
      <w:proofErr w:type="spellStart"/>
      <w:r>
        <w:t>OnTECH</w:t>
      </w:r>
      <w:proofErr w:type="spellEnd"/>
      <w:r>
        <w:t xml:space="preserve"> by going to the </w:t>
      </w:r>
      <w:proofErr w:type="spellStart"/>
      <w:r>
        <w:t>OnTECH</w:t>
      </w:r>
      <w:proofErr w:type="spellEnd"/>
      <w:r>
        <w:t xml:space="preserve"> website. She encourage</w:t>
      </w:r>
      <w:r w:rsidR="00E95175">
        <w:t>d</w:t>
      </w:r>
      <w:r>
        <w:t xml:space="preserve"> anyone who did go to the site to sign up so that they would receive notices of meetings and events.</w:t>
      </w:r>
    </w:p>
    <w:p w14:paraId="0FAF9864" w14:textId="77777777" w:rsidR="004D14E6" w:rsidRDefault="004D14E6" w:rsidP="00CB0C55">
      <w:pPr>
        <w:pStyle w:val="BodyText"/>
        <w:spacing w:before="10"/>
        <w:jc w:val="both"/>
      </w:pPr>
    </w:p>
    <w:p w14:paraId="5E75DED0" w14:textId="030CA0D4" w:rsidR="004D14E6" w:rsidRDefault="00622950" w:rsidP="00CB0C55">
      <w:pPr>
        <w:pStyle w:val="BodyText"/>
        <w:spacing w:line="247" w:lineRule="auto"/>
        <w:ind w:left="100"/>
        <w:jc w:val="both"/>
      </w:pPr>
      <w:r>
        <w:t xml:space="preserve">Prior to any business, Ms. Eagen asked for a moment of silence in recognition of the untimely passing of Mr. Kevin Walker. She mentioned how Kevin had been a tremendously enthusiastic supporter of </w:t>
      </w:r>
      <w:proofErr w:type="spellStart"/>
      <w:r>
        <w:t>OnTECH</w:t>
      </w:r>
      <w:proofErr w:type="spellEnd"/>
      <w:r>
        <w:t xml:space="preserve"> and that many of corpor</w:t>
      </w:r>
      <w:r w:rsidR="00CB0C55">
        <w:t xml:space="preserve">ate relationships and </w:t>
      </w:r>
      <w:proofErr w:type="spellStart"/>
      <w:r w:rsidR="00CB0C55">
        <w:t>memorandae</w:t>
      </w:r>
      <w:proofErr w:type="spellEnd"/>
      <w:r>
        <w:t xml:space="preserve"> of understanding were a direct result of his initiative. </w:t>
      </w:r>
      <w:r w:rsidR="00CB0C55">
        <w:t xml:space="preserve">She also stated that she knows that </w:t>
      </w:r>
      <w:proofErr w:type="spellStart"/>
      <w:r>
        <w:t>OnTECH</w:t>
      </w:r>
      <w:proofErr w:type="spellEnd"/>
      <w:r>
        <w:t xml:space="preserve"> will continue </w:t>
      </w:r>
      <w:r w:rsidR="00CB0C55">
        <w:t xml:space="preserve">to benefit from the work he did and the passion with which he fueled the mission of the school. </w:t>
      </w:r>
    </w:p>
    <w:p w14:paraId="6AF1AB06" w14:textId="77777777" w:rsidR="004D14E6" w:rsidRDefault="004D14E6">
      <w:pPr>
        <w:pStyle w:val="BodyText"/>
        <w:spacing w:before="10"/>
      </w:pPr>
    </w:p>
    <w:p w14:paraId="543B00BC" w14:textId="77777777" w:rsidR="004D14E6" w:rsidRDefault="00622950">
      <w:pPr>
        <w:pStyle w:val="Heading1"/>
        <w:numPr>
          <w:ilvl w:val="0"/>
          <w:numId w:val="1"/>
        </w:numPr>
        <w:tabs>
          <w:tab w:val="left" w:pos="340"/>
        </w:tabs>
      </w:pPr>
      <w:r>
        <w:t>APPROVAL OF PRIOR MEETING</w:t>
      </w:r>
      <w:r>
        <w:rPr>
          <w:spacing w:val="-10"/>
        </w:rPr>
        <w:t xml:space="preserve"> </w:t>
      </w:r>
      <w:r>
        <w:t>MINUTES</w:t>
      </w:r>
    </w:p>
    <w:p w14:paraId="76981A5D" w14:textId="60E0054D" w:rsidR="004D14E6" w:rsidRDefault="00622950" w:rsidP="00A97380">
      <w:pPr>
        <w:pStyle w:val="BodyText"/>
        <w:spacing w:before="9" w:line="247" w:lineRule="auto"/>
        <w:ind w:left="100" w:right="75"/>
        <w:jc w:val="both"/>
      </w:pPr>
      <w:r>
        <w:t xml:space="preserve">Prior to the instant meeting, minutes of the March 22, 2017 meeting had been distributed to the Trustees. Additional copies were made available at the meeting. The Chair asked for any additions, corrections or modifications.  </w:t>
      </w:r>
      <w:r w:rsidR="00E95175">
        <w:t xml:space="preserve">Mr. </w:t>
      </w:r>
      <w:proofErr w:type="spellStart"/>
      <w:r w:rsidR="00E95175">
        <w:t>Gardino</w:t>
      </w:r>
      <w:proofErr w:type="spellEnd"/>
      <w:r w:rsidR="00E95175">
        <w:t xml:space="preserve"> said that </w:t>
      </w:r>
      <w:r w:rsidR="005550BC">
        <w:t>t</w:t>
      </w:r>
      <w:r w:rsidR="00E95175">
        <w:t xml:space="preserve">he </w:t>
      </w:r>
      <w:r w:rsidR="005550BC">
        <w:t xml:space="preserve">minutes should be amended to include </w:t>
      </w:r>
      <w:r w:rsidR="00E95175">
        <w:t xml:space="preserve">the statement he made during the </w:t>
      </w:r>
      <w:r w:rsidR="005550BC">
        <w:t xml:space="preserve">construction </w:t>
      </w:r>
      <w:r w:rsidR="00E95175">
        <w:t xml:space="preserve">presentation at the last meeting, that is, consideration should be given to </w:t>
      </w:r>
      <w:r w:rsidR="00F9515C">
        <w:t xml:space="preserve">a sign at </w:t>
      </w:r>
      <w:r w:rsidR="005550BC">
        <w:t>the front construction entrance highlighting the school</w:t>
      </w:r>
      <w:r w:rsidR="00BC0EB4">
        <w:t>.</w:t>
      </w:r>
      <w:r w:rsidR="005550BC">
        <w:t xml:space="preserve"> </w:t>
      </w:r>
      <w:r>
        <w:t xml:space="preserve">A motion was made to accept the minutes as </w:t>
      </w:r>
      <w:r w:rsidR="005550BC">
        <w:t>amended</w:t>
      </w:r>
      <w:r>
        <w:t xml:space="preserve"> by Mr. </w:t>
      </w:r>
      <w:proofErr w:type="spellStart"/>
      <w:r>
        <w:t>Gardino</w:t>
      </w:r>
      <w:proofErr w:type="spellEnd"/>
      <w:r>
        <w:t xml:space="preserve"> and seconded by Mr. Sanford. There being no further discussion the motion was put to the vote and passed unanimously.</w:t>
      </w:r>
    </w:p>
    <w:p w14:paraId="44385B78" w14:textId="77777777" w:rsidR="004D14E6" w:rsidRDefault="004D14E6">
      <w:pPr>
        <w:spacing w:line="247" w:lineRule="auto"/>
        <w:sectPr w:rsidR="004D14E6">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60" w:bottom="1060" w:left="1340" w:header="645" w:footer="864" w:gutter="0"/>
          <w:cols w:space="720"/>
        </w:sectPr>
      </w:pPr>
    </w:p>
    <w:p w14:paraId="4119E3D5" w14:textId="77777777" w:rsidR="004D14E6" w:rsidRDefault="004D14E6">
      <w:pPr>
        <w:pStyle w:val="BodyText"/>
        <w:rPr>
          <w:sz w:val="20"/>
        </w:rPr>
      </w:pPr>
    </w:p>
    <w:p w14:paraId="19464909" w14:textId="77777777" w:rsidR="004D14E6" w:rsidRDefault="00622950">
      <w:pPr>
        <w:pStyle w:val="Heading1"/>
        <w:numPr>
          <w:ilvl w:val="0"/>
          <w:numId w:val="1"/>
        </w:numPr>
        <w:tabs>
          <w:tab w:val="left" w:pos="400"/>
        </w:tabs>
        <w:spacing w:before="206"/>
        <w:ind w:left="400" w:hanging="300"/>
      </w:pPr>
      <w:r>
        <w:t>PRESIDENT’S</w:t>
      </w:r>
      <w:r>
        <w:rPr>
          <w:spacing w:val="-3"/>
        </w:rPr>
        <w:t xml:space="preserve"> </w:t>
      </w:r>
      <w:r>
        <w:t>REPORT</w:t>
      </w:r>
    </w:p>
    <w:p w14:paraId="386C8BE7" w14:textId="77777777" w:rsidR="004D14E6" w:rsidRDefault="004D14E6">
      <w:pPr>
        <w:pStyle w:val="BodyText"/>
        <w:spacing w:before="6"/>
        <w:rPr>
          <w:b/>
          <w:sz w:val="25"/>
        </w:rPr>
      </w:pPr>
    </w:p>
    <w:p w14:paraId="373FE826" w14:textId="52B89D75" w:rsidR="004D14E6" w:rsidRDefault="00622950" w:rsidP="00A97380">
      <w:pPr>
        <w:pStyle w:val="BodyText"/>
        <w:spacing w:line="247" w:lineRule="auto"/>
        <w:ind w:left="100" w:right="89"/>
        <w:jc w:val="both"/>
      </w:pPr>
      <w:r>
        <w:t xml:space="preserve">The President reported on progress of securing a Directors &amp; Omissions policy to cover the Board activities. One quote had been obtained. Mr. McLaughlin asked whether there would be other quotes. Ms. </w:t>
      </w:r>
      <w:proofErr w:type="spellStart"/>
      <w:r>
        <w:t>Eagen</w:t>
      </w:r>
      <w:proofErr w:type="spellEnd"/>
      <w:r>
        <w:t xml:space="preserve"> said that </w:t>
      </w:r>
      <w:proofErr w:type="spellStart"/>
      <w:r>
        <w:t>OnTECH</w:t>
      </w:r>
      <w:proofErr w:type="spellEnd"/>
      <w:r>
        <w:t xml:space="preserve"> was expecting to receive another quote. The matter would be voted upon at the next meeting.</w:t>
      </w:r>
      <w:r w:rsidR="00A97380">
        <w:t xml:space="preserve"> </w:t>
      </w:r>
    </w:p>
    <w:p w14:paraId="29B9BB5E" w14:textId="77777777" w:rsidR="004D14E6" w:rsidRDefault="004D14E6" w:rsidP="00A97380">
      <w:pPr>
        <w:pStyle w:val="BodyText"/>
        <w:spacing w:before="9"/>
        <w:jc w:val="both"/>
      </w:pPr>
    </w:p>
    <w:p w14:paraId="5555DC84" w14:textId="59EADE38" w:rsidR="004D14E6" w:rsidRDefault="00622950" w:rsidP="00A97380">
      <w:pPr>
        <w:pStyle w:val="BodyText"/>
        <w:spacing w:line="247" w:lineRule="auto"/>
        <w:ind w:left="100" w:right="89"/>
        <w:jc w:val="both"/>
      </w:pPr>
      <w:r>
        <w:t>Ms. Eagen brought up the need to expand the Board. Mr. Sanford asked about the criteria and how it would be done. Ms</w:t>
      </w:r>
      <w:r w:rsidR="00A97380">
        <w:t xml:space="preserve">. Eagen replied that generally </w:t>
      </w:r>
      <w:r>
        <w:t>a good time to add members would be over the summer. The Board would look for individuals from the community who would have complementary expertise to the current Board. She felt an initial target of nine individuals would be appropriate.</w:t>
      </w:r>
      <w:r w:rsidR="00BC0EB4">
        <w:t xml:space="preserve"> The Board would consider and post a process that would allow members of the community who were interested in being involved to apply and interview with the Board.</w:t>
      </w:r>
      <w:r w:rsidR="00A97380">
        <w:t xml:space="preserve"> She stated that she was delighted to received some inquiries.</w:t>
      </w:r>
    </w:p>
    <w:p w14:paraId="59F985D9" w14:textId="77777777" w:rsidR="004D14E6" w:rsidRDefault="004D14E6" w:rsidP="00A97380">
      <w:pPr>
        <w:pStyle w:val="BodyText"/>
        <w:spacing w:before="9"/>
        <w:jc w:val="both"/>
      </w:pPr>
    </w:p>
    <w:p w14:paraId="5490C420" w14:textId="352E5863" w:rsidR="004D14E6" w:rsidRDefault="00622950" w:rsidP="00A97380">
      <w:pPr>
        <w:pStyle w:val="BodyText"/>
        <w:spacing w:line="247" w:lineRule="auto"/>
        <w:ind w:left="100" w:right="149"/>
        <w:jc w:val="both"/>
      </w:pPr>
      <w:r>
        <w:t xml:space="preserve">Ms. Eagen then spoke to the Board about the schedule for </w:t>
      </w:r>
      <w:proofErr w:type="spellStart"/>
      <w:r>
        <w:t>OnTECH</w:t>
      </w:r>
      <w:proofErr w:type="spellEnd"/>
      <w:r>
        <w:t xml:space="preserve"> over the next 18 months in terms of milestones. She said the person the Board had met via a telecon</w:t>
      </w:r>
      <w:r w:rsidR="0050457E">
        <w:t>ference at a prior meeting, Ahma</w:t>
      </w:r>
      <w:r>
        <w:t xml:space="preserve">d </w:t>
      </w:r>
      <w:proofErr w:type="spellStart"/>
      <w:r>
        <w:t>Du</w:t>
      </w:r>
      <w:r w:rsidR="0050457E">
        <w:t>waik</w:t>
      </w:r>
      <w:proofErr w:type="spellEnd"/>
      <w:r>
        <w:t xml:space="preserve">, </w:t>
      </w:r>
      <w:r w:rsidR="00A97380">
        <w:t xml:space="preserve">who has been </w:t>
      </w:r>
      <w:r>
        <w:t xml:space="preserve">engaged as approved by the Board to work out a timeline of events for </w:t>
      </w:r>
      <w:proofErr w:type="spellStart"/>
      <w:r>
        <w:t>OnTECH</w:t>
      </w:r>
      <w:proofErr w:type="spellEnd"/>
      <w:r>
        <w:t xml:space="preserve"> leading up to a summer of 2018 opening.</w:t>
      </w:r>
    </w:p>
    <w:p w14:paraId="50C0E7D9" w14:textId="77777777" w:rsidR="004D14E6" w:rsidRDefault="004D14E6" w:rsidP="00A97380">
      <w:pPr>
        <w:pStyle w:val="BodyText"/>
        <w:spacing w:before="9"/>
        <w:jc w:val="both"/>
      </w:pPr>
    </w:p>
    <w:p w14:paraId="138B6313" w14:textId="3B086B5E" w:rsidR="004D14E6" w:rsidRDefault="00622950" w:rsidP="00A97380">
      <w:pPr>
        <w:pStyle w:val="BodyText"/>
        <w:spacing w:line="247" w:lineRule="auto"/>
        <w:ind w:left="100" w:right="101"/>
        <w:jc w:val="both"/>
      </w:pPr>
      <w:r>
        <w:t xml:space="preserve">Mr. </w:t>
      </w:r>
      <w:proofErr w:type="spellStart"/>
      <w:r>
        <w:t>Stegeman</w:t>
      </w:r>
      <w:proofErr w:type="spellEnd"/>
      <w:r>
        <w:t xml:space="preserve"> reported that in reviewing the timeline, it presented itself as a rather dense document and felt that breaking it out into 3 month chunks would made it more readily understandable. He and Mr. </w:t>
      </w:r>
      <w:proofErr w:type="spellStart"/>
      <w:r>
        <w:t>Gardino</w:t>
      </w:r>
      <w:proofErr w:type="spellEnd"/>
      <w:r>
        <w:t xml:space="preserve"> and Ms. </w:t>
      </w:r>
      <w:proofErr w:type="spellStart"/>
      <w:r>
        <w:t>Girratanno</w:t>
      </w:r>
      <w:proofErr w:type="spellEnd"/>
      <w:r>
        <w:t xml:space="preserve"> met to jointly discuss </w:t>
      </w:r>
      <w:r w:rsidR="00A97380">
        <w:t xml:space="preserve">a meaningful outline. </w:t>
      </w:r>
    </w:p>
    <w:p w14:paraId="3040A50B" w14:textId="77777777" w:rsidR="00A97380" w:rsidRDefault="00A97380" w:rsidP="00A97380">
      <w:pPr>
        <w:pStyle w:val="BodyText"/>
        <w:spacing w:line="247" w:lineRule="auto"/>
        <w:ind w:left="100" w:right="101"/>
        <w:jc w:val="both"/>
      </w:pPr>
    </w:p>
    <w:p w14:paraId="4D0BBCDB" w14:textId="2D1DC0FB" w:rsidR="00A97380" w:rsidRDefault="00A97380" w:rsidP="00A97380">
      <w:pPr>
        <w:pStyle w:val="BodyText"/>
        <w:spacing w:line="247" w:lineRule="auto"/>
        <w:ind w:left="100" w:right="101"/>
        <w:jc w:val="both"/>
      </w:pPr>
      <w:r>
        <w:t xml:space="preserve">Both the dense timeline (that includes the Charter School Office requirements) and the more simplified timeline will be put in the shared google docs folder for the Board to review. </w:t>
      </w:r>
    </w:p>
    <w:p w14:paraId="5658F0E1" w14:textId="77777777" w:rsidR="00A97380" w:rsidRDefault="00A97380" w:rsidP="00A97380">
      <w:pPr>
        <w:pStyle w:val="BodyText"/>
        <w:spacing w:line="247" w:lineRule="auto"/>
        <w:ind w:left="100" w:right="101"/>
        <w:jc w:val="both"/>
      </w:pPr>
    </w:p>
    <w:p w14:paraId="69811D78" w14:textId="61A05329" w:rsidR="00A97380" w:rsidRDefault="00A97380" w:rsidP="00A97380">
      <w:pPr>
        <w:pStyle w:val="BodyText"/>
        <w:spacing w:line="247" w:lineRule="auto"/>
        <w:ind w:left="100" w:right="101"/>
        <w:jc w:val="both"/>
      </w:pPr>
      <w:r>
        <w:t xml:space="preserve">Ms. Eagen noted that the density of the timeline is illustrative of the numerous accountability requirements in running a charter school. </w:t>
      </w:r>
    </w:p>
    <w:p w14:paraId="2E9E11E2" w14:textId="77777777" w:rsidR="00A97380" w:rsidRDefault="00A97380" w:rsidP="00A97380">
      <w:pPr>
        <w:pStyle w:val="BodyText"/>
        <w:spacing w:line="247" w:lineRule="auto"/>
        <w:ind w:left="100" w:right="101"/>
        <w:jc w:val="both"/>
      </w:pPr>
    </w:p>
    <w:p w14:paraId="65649150" w14:textId="77777777" w:rsidR="004D14E6" w:rsidRDefault="004D14E6">
      <w:pPr>
        <w:pStyle w:val="BodyText"/>
        <w:spacing w:before="9"/>
      </w:pPr>
    </w:p>
    <w:p w14:paraId="5E2799DB" w14:textId="77777777" w:rsidR="004D14E6" w:rsidRDefault="00622950">
      <w:pPr>
        <w:pStyle w:val="Heading1"/>
        <w:numPr>
          <w:ilvl w:val="0"/>
          <w:numId w:val="1"/>
        </w:numPr>
        <w:tabs>
          <w:tab w:val="left" w:pos="400"/>
        </w:tabs>
        <w:ind w:left="400" w:hanging="300"/>
      </w:pPr>
      <w:r>
        <w:t>FINANCIAL</w:t>
      </w:r>
      <w:r>
        <w:rPr>
          <w:spacing w:val="-3"/>
        </w:rPr>
        <w:t xml:space="preserve"> </w:t>
      </w:r>
      <w:r>
        <w:t>REPORT</w:t>
      </w:r>
    </w:p>
    <w:p w14:paraId="304640B3" w14:textId="77777777" w:rsidR="004D14E6" w:rsidRDefault="004D14E6">
      <w:pPr>
        <w:pStyle w:val="BodyText"/>
        <w:spacing w:before="5"/>
        <w:rPr>
          <w:b/>
          <w:sz w:val="25"/>
        </w:rPr>
      </w:pPr>
    </w:p>
    <w:p w14:paraId="122CDA36" w14:textId="35D64808" w:rsidR="004D14E6" w:rsidRDefault="00622950" w:rsidP="00A97380">
      <w:pPr>
        <w:pStyle w:val="BodyText"/>
        <w:spacing w:before="1" w:line="247" w:lineRule="auto"/>
        <w:ind w:left="100" w:right="108"/>
        <w:jc w:val="both"/>
      </w:pPr>
      <w:r>
        <w:t xml:space="preserve">Mr. </w:t>
      </w:r>
      <w:proofErr w:type="spellStart"/>
      <w:r>
        <w:t>Kimatian</w:t>
      </w:r>
      <w:proofErr w:type="spellEnd"/>
      <w:r>
        <w:t xml:space="preserve"> reported that the applications for establishing the financial relationships </w:t>
      </w:r>
      <w:r w:rsidR="00A97380">
        <w:t>with the State of New York and federal g</w:t>
      </w:r>
      <w:r>
        <w:t>overnment were moving forward timely. The firm authorized by the Board, Charter School Budget Management (“CSBM”), was in the midst of preparing the application</w:t>
      </w:r>
      <w:r w:rsidR="00A97380">
        <w:t xml:space="preserve"> in collaboration with the President and himself</w:t>
      </w:r>
      <w:r>
        <w:t xml:space="preserve">. Mr. </w:t>
      </w:r>
      <w:proofErr w:type="spellStart"/>
      <w:r>
        <w:t>Kimatian</w:t>
      </w:r>
      <w:proofErr w:type="spellEnd"/>
      <w:r>
        <w:t xml:space="preserve"> explained that they were interfacing with the software applications that govern the uploading of the information to the Grant Gateway and Sam.gov sites, but to make it more expedient and to save some of the costs, we were undertaking to provide CSBM with certain documents and responses to questions that we were able to produce which they are incorporating into the application submissions</w:t>
      </w:r>
    </w:p>
    <w:p w14:paraId="5DBC1285" w14:textId="77777777" w:rsidR="004D14E6" w:rsidRDefault="004D14E6">
      <w:pPr>
        <w:pStyle w:val="BodyText"/>
        <w:spacing w:before="10"/>
      </w:pPr>
    </w:p>
    <w:p w14:paraId="131F6E68" w14:textId="77777777" w:rsidR="004D14E6" w:rsidRDefault="00622950">
      <w:pPr>
        <w:pStyle w:val="Heading1"/>
        <w:numPr>
          <w:ilvl w:val="0"/>
          <w:numId w:val="1"/>
        </w:numPr>
        <w:tabs>
          <w:tab w:val="left" w:pos="400"/>
        </w:tabs>
        <w:ind w:left="400" w:hanging="300"/>
      </w:pPr>
      <w:r>
        <w:t>FACILITIES</w:t>
      </w:r>
      <w:r>
        <w:rPr>
          <w:spacing w:val="-3"/>
        </w:rPr>
        <w:t xml:space="preserve"> </w:t>
      </w:r>
      <w:r>
        <w:t>REPORT</w:t>
      </w:r>
    </w:p>
    <w:p w14:paraId="69C29163" w14:textId="77777777" w:rsidR="004445D8" w:rsidRDefault="00622950" w:rsidP="004445D8">
      <w:pPr>
        <w:pStyle w:val="BodyText"/>
        <w:spacing w:before="206" w:line="247" w:lineRule="auto"/>
        <w:ind w:right="100"/>
        <w:jc w:val="both"/>
      </w:pPr>
      <w:r>
        <w:lastRenderedPageBreak/>
        <w:t xml:space="preserve">Next, Ms. Eagen reported on the facility progress. She said that King + King Architects had </w:t>
      </w:r>
      <w:r w:rsidR="00A97380">
        <w:t xml:space="preserve">been finalizing the draft of the </w:t>
      </w:r>
      <w:r>
        <w:t>design of the fa</w:t>
      </w:r>
      <w:r w:rsidR="00A97380">
        <w:t xml:space="preserve">cility interior and exterior and in the next month the design would be handed </w:t>
      </w:r>
      <w:r>
        <w:t xml:space="preserve">off to the developer for </w:t>
      </w:r>
      <w:r w:rsidR="00A97380">
        <w:t>obt</w:t>
      </w:r>
      <w:r w:rsidR="007E0946">
        <w:t>aining</w:t>
      </w:r>
      <w:r>
        <w:t xml:space="preserve"> an estimate of the overall costs.  T</w:t>
      </w:r>
      <w:r w:rsidR="004445D8">
        <w:t xml:space="preserve">he renderings presented in prior </w:t>
      </w:r>
      <w:r w:rsidR="004445D8">
        <w:t xml:space="preserve">meetings to the Board are the documents that will be used to get estimates for the renovations. Ms. </w:t>
      </w:r>
      <w:proofErr w:type="spellStart"/>
      <w:r w:rsidR="004445D8">
        <w:t>Eagen</w:t>
      </w:r>
      <w:proofErr w:type="spellEnd"/>
      <w:r w:rsidR="004445D8">
        <w:t xml:space="preserve"> specifically pointed out that the brick being considered for the exterior was intended to mimic the exterior of the original structure since that brick had become unusable as a surface exterior as it had deteriorated to the point of not being economically feasible to be restored. There was also a consideration of providing as much natural light as possible to enhance the educational environment.</w:t>
      </w:r>
    </w:p>
    <w:p w14:paraId="68507FB8" w14:textId="77777777" w:rsidR="004445D8" w:rsidRDefault="004445D8" w:rsidP="004445D8">
      <w:pPr>
        <w:pStyle w:val="BodyText"/>
        <w:spacing w:before="10"/>
        <w:jc w:val="both"/>
      </w:pPr>
    </w:p>
    <w:p w14:paraId="7340A03D" w14:textId="77777777" w:rsidR="004445D8" w:rsidRDefault="004445D8" w:rsidP="004445D8">
      <w:pPr>
        <w:pStyle w:val="BodyText"/>
        <w:tabs>
          <w:tab w:val="left" w:pos="9210"/>
        </w:tabs>
        <w:spacing w:line="247" w:lineRule="auto"/>
        <w:ind w:left="100" w:right="182"/>
        <w:jc w:val="both"/>
      </w:pPr>
      <w:r>
        <w:t>Another consideration that the Board will have to make as the project progresses is the design and construction of a greenhouse. Since a considerable amount of glass is planned to be used</w:t>
      </w:r>
      <w:r>
        <w:rPr>
          <w:spacing w:val="-33"/>
        </w:rPr>
        <w:t xml:space="preserve"> </w:t>
      </w:r>
      <w:r>
        <w:t xml:space="preserve">in building a greenhouse and in other areas of the facility, the opportunity to obtain economic support from glass manufacturers was brought up by Mr. </w:t>
      </w:r>
      <w:proofErr w:type="spellStart"/>
      <w:r>
        <w:t>Kimatian</w:t>
      </w:r>
      <w:proofErr w:type="spellEnd"/>
      <w:r>
        <w:t xml:space="preserve">. He suggested Corning as a company that should be approached. Mr. Sanford suggested that at Corning </w:t>
      </w:r>
      <w:proofErr w:type="spellStart"/>
      <w:r>
        <w:t>OnTECH</w:t>
      </w:r>
      <w:proofErr w:type="spellEnd"/>
      <w:r>
        <w:t xml:space="preserve"> approach corporate officer Ken Schmidt.  Mr. McLaughlin suggested</w:t>
      </w:r>
      <w:r>
        <w:rPr>
          <w:spacing w:val="-19"/>
        </w:rPr>
        <w:t xml:space="preserve"> </w:t>
      </w:r>
      <w:proofErr w:type="spellStart"/>
      <w:r>
        <w:t>OnTECH</w:t>
      </w:r>
      <w:proofErr w:type="spellEnd"/>
      <w:r>
        <w:rPr>
          <w:spacing w:val="-3"/>
        </w:rPr>
        <w:t xml:space="preserve"> </w:t>
      </w:r>
      <w:r>
        <w:t xml:space="preserve">approach John Dwyer of Syracuse Glass who is a Corcoran High School graduate.  Mr. </w:t>
      </w:r>
      <w:proofErr w:type="spellStart"/>
      <w:r>
        <w:t>Kimatian</w:t>
      </w:r>
      <w:proofErr w:type="spellEnd"/>
      <w:r>
        <w:t xml:space="preserve"> agreed that we would evaluate the extent Board members have relationships with Corning or other companies and select the best individual to approach to make the presentation.</w:t>
      </w:r>
    </w:p>
    <w:p w14:paraId="115041AB" w14:textId="77777777" w:rsidR="004445D8" w:rsidRDefault="004445D8" w:rsidP="004445D8">
      <w:pPr>
        <w:pStyle w:val="BodyText"/>
        <w:spacing w:before="9"/>
        <w:jc w:val="both"/>
      </w:pPr>
    </w:p>
    <w:p w14:paraId="4EF3FA30" w14:textId="77777777" w:rsidR="004445D8" w:rsidRDefault="004445D8" w:rsidP="004445D8">
      <w:pPr>
        <w:pStyle w:val="BodyText"/>
        <w:spacing w:before="1" w:line="247" w:lineRule="auto"/>
        <w:ind w:left="100" w:right="182"/>
        <w:jc w:val="both"/>
      </w:pPr>
      <w:r>
        <w:t xml:space="preserve">On other areas of the facility discussion, Ms. </w:t>
      </w:r>
      <w:proofErr w:type="spellStart"/>
      <w:r>
        <w:t>Eagen</w:t>
      </w:r>
      <w:proofErr w:type="spellEnd"/>
      <w:r>
        <w:t xml:space="preserve"> stated that King + </w:t>
      </w:r>
      <w:proofErr w:type="spellStart"/>
      <w:r>
        <w:t>King</w:t>
      </w:r>
      <w:proofErr w:type="spellEnd"/>
      <w:r>
        <w:t xml:space="preserve"> Architects will investigate the possibility of using wind power for a source of energy. A consultant has been working on what a hydroponic lab would look like; while the consultant could not be present at this meeting, we hope he could attend a future meeting. Ms. </w:t>
      </w:r>
      <w:proofErr w:type="spellStart"/>
      <w:r>
        <w:t>Eagen</w:t>
      </w:r>
      <w:proofErr w:type="spellEnd"/>
      <w:r>
        <w:t xml:space="preserve"> reached back to President Rogers of Morrisville State College with whom </w:t>
      </w:r>
      <w:proofErr w:type="spellStart"/>
      <w:r>
        <w:t>OnTECH</w:t>
      </w:r>
      <w:proofErr w:type="spellEnd"/>
      <w:r>
        <w:t xml:space="preserve"> has a MOU to arrange a tour of the college’s hydroponic and </w:t>
      </w:r>
      <w:proofErr w:type="spellStart"/>
      <w:r>
        <w:t>aeroponic</w:t>
      </w:r>
      <w:proofErr w:type="spellEnd"/>
      <w:r>
        <w:t xml:space="preserve"> labs. Mr. Sanford said he knew Mr. Rogers and would also reach out to request the visit.</w:t>
      </w:r>
    </w:p>
    <w:p w14:paraId="00D1DEB4" w14:textId="77777777" w:rsidR="004445D8" w:rsidRDefault="004445D8" w:rsidP="004445D8">
      <w:pPr>
        <w:pStyle w:val="BodyText"/>
        <w:spacing w:before="10"/>
        <w:jc w:val="both"/>
      </w:pPr>
    </w:p>
    <w:p w14:paraId="0E595C03" w14:textId="77777777" w:rsidR="004445D8" w:rsidRDefault="004445D8" w:rsidP="004445D8">
      <w:pPr>
        <w:pStyle w:val="BodyText"/>
        <w:spacing w:line="247" w:lineRule="auto"/>
        <w:ind w:left="100" w:right="182"/>
        <w:jc w:val="both"/>
      </w:pPr>
      <w:r>
        <w:t>Mr. Sanford stated that the General Electric company at one point had a huge hydroponic presence on Electronics Parkway in Liverpool. Apparently, GE is still looking to develop hydroponic growing as a commercial venture.  All agreed it would be a good idea to reach out to them.</w:t>
      </w:r>
    </w:p>
    <w:p w14:paraId="152B908C" w14:textId="77777777" w:rsidR="004445D8" w:rsidRDefault="004445D8" w:rsidP="004445D8">
      <w:pPr>
        <w:pStyle w:val="BodyText"/>
        <w:spacing w:before="9"/>
        <w:jc w:val="both"/>
      </w:pPr>
    </w:p>
    <w:p w14:paraId="43550557" w14:textId="77777777" w:rsidR="004445D8" w:rsidRDefault="004445D8" w:rsidP="004445D8">
      <w:pPr>
        <w:pStyle w:val="BodyText"/>
        <w:spacing w:before="1" w:line="247" w:lineRule="auto"/>
        <w:ind w:left="100" w:right="275"/>
        <w:jc w:val="both"/>
      </w:pPr>
      <w:r>
        <w:t xml:space="preserve">Ms. </w:t>
      </w:r>
      <w:proofErr w:type="spellStart"/>
      <w:r>
        <w:t>Eagen</w:t>
      </w:r>
      <w:proofErr w:type="spellEnd"/>
      <w:r>
        <w:t xml:space="preserve"> said she and Mr. </w:t>
      </w:r>
      <w:proofErr w:type="spellStart"/>
      <w:r>
        <w:t>Kimatian</w:t>
      </w:r>
      <w:proofErr w:type="spellEnd"/>
      <w:r>
        <w:t xml:space="preserve"> had visited two school sites in the area with </w:t>
      </w:r>
      <w:proofErr w:type="spellStart"/>
      <w:r>
        <w:t>King+King</w:t>
      </w:r>
      <w:proofErr w:type="spellEnd"/>
      <w:r>
        <w:t xml:space="preserve"> Architects as an example of how their instructional space was utilized. One was the charter school which is a part of the Lafayette School District and operates under the Big Picture Charter School consortium and the other a charter school which is a part of the BOCES operations in Liverpool.</w:t>
      </w:r>
    </w:p>
    <w:p w14:paraId="2FBABED3" w14:textId="77777777" w:rsidR="004445D8" w:rsidRDefault="004445D8" w:rsidP="004445D8">
      <w:pPr>
        <w:pStyle w:val="BodyText"/>
        <w:spacing w:before="10"/>
      </w:pPr>
    </w:p>
    <w:p w14:paraId="2A376923" w14:textId="77777777" w:rsidR="004445D8" w:rsidRDefault="004445D8" w:rsidP="004445D8">
      <w:pPr>
        <w:pStyle w:val="Heading1"/>
        <w:numPr>
          <w:ilvl w:val="0"/>
          <w:numId w:val="1"/>
        </w:numPr>
        <w:tabs>
          <w:tab w:val="left" w:pos="400"/>
        </w:tabs>
        <w:ind w:left="400" w:hanging="300"/>
      </w:pPr>
      <w:r>
        <w:t>COMMUNITY MEMBERS</w:t>
      </w:r>
      <w:r>
        <w:rPr>
          <w:spacing w:val="-6"/>
        </w:rPr>
        <w:t xml:space="preserve"> </w:t>
      </w:r>
      <w:r>
        <w:t>DISCUSSION</w:t>
      </w:r>
    </w:p>
    <w:p w14:paraId="2AC93E4E" w14:textId="77777777" w:rsidR="004445D8" w:rsidRDefault="004445D8" w:rsidP="004445D8">
      <w:pPr>
        <w:pStyle w:val="BodyText"/>
        <w:spacing w:before="6"/>
        <w:rPr>
          <w:b/>
          <w:sz w:val="25"/>
        </w:rPr>
      </w:pPr>
    </w:p>
    <w:p w14:paraId="056800F8" w14:textId="77777777" w:rsidR="004445D8" w:rsidRDefault="004445D8" w:rsidP="004445D8">
      <w:pPr>
        <w:pStyle w:val="BodyText"/>
        <w:spacing w:line="247" w:lineRule="auto"/>
        <w:ind w:left="100" w:right="248"/>
        <w:sectPr w:rsidR="004445D8">
          <w:pgSz w:w="12240" w:h="15840"/>
          <w:pgMar w:top="1500" w:right="1340" w:bottom="1060" w:left="1340" w:header="645" w:footer="864" w:gutter="0"/>
          <w:cols w:space="720"/>
        </w:sectPr>
      </w:pPr>
      <w:r>
        <w:t xml:space="preserve">The President then turned her attention to the community members present and asked for their comments on the Board discussions of the evening. Mr. Ralph Singh said he appreciated the opportunity to be present. He had devoted much of his work to teaching cross cultural understanding to students through common stories connected to religious and secular lines. His goal was to help students find their own unique voice and felt that </w:t>
      </w:r>
      <w:proofErr w:type="spellStart"/>
      <w:r>
        <w:t>OnTECH’s</w:t>
      </w:r>
      <w:proofErr w:type="spellEnd"/>
      <w:r>
        <w:t xml:space="preserve"> mission fit the </w:t>
      </w:r>
      <w:r>
        <w:lastRenderedPageBreak/>
        <w:t xml:space="preserve">kind of goals of his organization. He particularly pointed out the possibilities between marrying multicultural and agricultural ideas. </w:t>
      </w:r>
      <w:bookmarkStart w:id="0" w:name="_GoBack"/>
      <w:bookmarkEnd w:id="0"/>
    </w:p>
    <w:p w14:paraId="01F9DA47" w14:textId="77777777" w:rsidR="004445D8" w:rsidRDefault="004445D8" w:rsidP="004445D8">
      <w:pPr>
        <w:pStyle w:val="BodyText"/>
        <w:spacing w:before="6"/>
        <w:rPr>
          <w:sz w:val="25"/>
        </w:rPr>
      </w:pPr>
    </w:p>
    <w:p w14:paraId="69378166" w14:textId="77777777" w:rsidR="004445D8" w:rsidRDefault="004445D8" w:rsidP="004445D8">
      <w:pPr>
        <w:pStyle w:val="BodyText"/>
        <w:spacing w:line="247" w:lineRule="auto"/>
        <w:ind w:left="100" w:right="89"/>
        <w:jc w:val="both"/>
      </w:pPr>
      <w:r>
        <w:t xml:space="preserve">Ms. </w:t>
      </w:r>
      <w:proofErr w:type="spellStart"/>
      <w:r>
        <w:t>Eskedar</w:t>
      </w:r>
      <w:proofErr w:type="spellEnd"/>
      <w:r>
        <w:t xml:space="preserve"> </w:t>
      </w:r>
      <w:proofErr w:type="spellStart"/>
      <w:r>
        <w:t>Getahun</w:t>
      </w:r>
      <w:proofErr w:type="spellEnd"/>
      <w:r>
        <w:t xml:space="preserve"> said she was interested in how the students could experience the benefit of developing a relationship with the Cornell Extension Cooperative of which she is a part. Tim Rudd, a Southside resident, said he is a farmer at heart and likes the idea of smaller schools focusing on certain segments of learning such as agriculture. He also mentioned that the Syracuse City School District has established specialty small schools within the larger school context of the District.</w:t>
      </w:r>
    </w:p>
    <w:p w14:paraId="116C1B53" w14:textId="77777777" w:rsidR="004445D8" w:rsidRDefault="004445D8" w:rsidP="004445D8">
      <w:pPr>
        <w:pStyle w:val="BodyText"/>
        <w:spacing w:before="9"/>
        <w:jc w:val="both"/>
      </w:pPr>
    </w:p>
    <w:p w14:paraId="7B60ED88" w14:textId="77777777" w:rsidR="004445D8" w:rsidRDefault="004445D8" w:rsidP="004445D8">
      <w:pPr>
        <w:pStyle w:val="BodyText"/>
        <w:spacing w:line="247" w:lineRule="auto"/>
        <w:ind w:left="100" w:right="89"/>
        <w:jc w:val="both"/>
      </w:pPr>
      <w:r>
        <w:t xml:space="preserve">Ms. Morgan </w:t>
      </w:r>
      <w:proofErr w:type="spellStart"/>
      <w:r>
        <w:t>Boerman</w:t>
      </w:r>
      <w:proofErr w:type="spellEnd"/>
      <w:r>
        <w:t xml:space="preserve"> from Henderson, NY, having lived in Carroll County, Maryland, said she was very familiar with an agriculturally based education. She said she was intrigued by the concept of </w:t>
      </w:r>
      <w:proofErr w:type="spellStart"/>
      <w:r>
        <w:t>OnTECH</w:t>
      </w:r>
      <w:proofErr w:type="spellEnd"/>
      <w:r>
        <w:t xml:space="preserve"> and that’s why she attended the meeting.  She has a Masters in agricultural education, is certified to teach agricultural education </w:t>
      </w:r>
      <w:proofErr w:type="gramStart"/>
      <w:r>
        <w:t>and also</w:t>
      </w:r>
      <w:proofErr w:type="gramEnd"/>
      <w:r>
        <w:t xml:space="preserve"> Special Education. She was a member of the FFA (“Future Farmers of America”) all during high school and a participant in the AFB (“American Farm Bureau”).</w:t>
      </w:r>
    </w:p>
    <w:p w14:paraId="508564F4" w14:textId="77777777" w:rsidR="004445D8" w:rsidRDefault="004445D8" w:rsidP="004445D8">
      <w:pPr>
        <w:pStyle w:val="BodyText"/>
        <w:spacing w:before="9"/>
        <w:jc w:val="both"/>
      </w:pPr>
    </w:p>
    <w:p w14:paraId="287EC9DF" w14:textId="77777777" w:rsidR="004445D8" w:rsidRDefault="004445D8" w:rsidP="004445D8">
      <w:pPr>
        <w:pStyle w:val="BodyText"/>
        <w:spacing w:line="247" w:lineRule="auto"/>
        <w:ind w:left="100" w:right="89"/>
        <w:jc w:val="both"/>
      </w:pPr>
      <w:r>
        <w:t xml:space="preserve">Ms. </w:t>
      </w:r>
      <w:proofErr w:type="spellStart"/>
      <w:r>
        <w:t>Eagen</w:t>
      </w:r>
      <w:proofErr w:type="spellEnd"/>
      <w:r>
        <w:t xml:space="preserve"> told all the individuals making comments that the </w:t>
      </w:r>
      <w:proofErr w:type="spellStart"/>
      <w:r>
        <w:t>OnTECH</w:t>
      </w:r>
      <w:proofErr w:type="spellEnd"/>
      <w:r>
        <w:t xml:space="preserve"> Board very much appreciated their interest. She said the expertise and wealth of knowledge they possessed could be very helpful to </w:t>
      </w:r>
      <w:proofErr w:type="spellStart"/>
      <w:r>
        <w:t>OnTECH</w:t>
      </w:r>
      <w:proofErr w:type="spellEnd"/>
      <w:r>
        <w:t xml:space="preserve"> and its students as the school progresses forward. </w:t>
      </w:r>
    </w:p>
    <w:p w14:paraId="231332B3" w14:textId="77777777" w:rsidR="004445D8" w:rsidRDefault="004445D8" w:rsidP="004445D8">
      <w:pPr>
        <w:pStyle w:val="BodyText"/>
        <w:spacing w:before="9"/>
      </w:pPr>
    </w:p>
    <w:p w14:paraId="328CC9D4" w14:textId="77777777" w:rsidR="004445D8" w:rsidRDefault="004445D8" w:rsidP="004445D8">
      <w:pPr>
        <w:pStyle w:val="Heading1"/>
        <w:numPr>
          <w:ilvl w:val="0"/>
          <w:numId w:val="1"/>
        </w:numPr>
        <w:tabs>
          <w:tab w:val="left" w:pos="400"/>
        </w:tabs>
        <w:ind w:left="400" w:hanging="300"/>
      </w:pPr>
      <w:r>
        <w:t>ADJOURNMENT</w:t>
      </w:r>
    </w:p>
    <w:p w14:paraId="5E27AAD2" w14:textId="77777777" w:rsidR="004445D8" w:rsidRDefault="004445D8" w:rsidP="004445D8">
      <w:pPr>
        <w:pStyle w:val="BodyText"/>
        <w:spacing w:before="6"/>
        <w:jc w:val="both"/>
        <w:rPr>
          <w:b/>
          <w:sz w:val="25"/>
        </w:rPr>
      </w:pPr>
    </w:p>
    <w:p w14:paraId="32D12E34" w14:textId="77777777" w:rsidR="004445D8" w:rsidRDefault="004445D8" w:rsidP="004445D8">
      <w:pPr>
        <w:pStyle w:val="BodyText"/>
        <w:spacing w:line="247" w:lineRule="auto"/>
        <w:ind w:left="100" w:right="548"/>
        <w:jc w:val="both"/>
      </w:pPr>
      <w:r>
        <w:t xml:space="preserve">There being no further business, a motion was made by Mr. </w:t>
      </w:r>
      <w:proofErr w:type="spellStart"/>
      <w:r>
        <w:t>Stegeman</w:t>
      </w:r>
      <w:proofErr w:type="spellEnd"/>
      <w:r>
        <w:t xml:space="preserve"> and seconded by Mr. </w:t>
      </w:r>
      <w:proofErr w:type="spellStart"/>
      <w:r>
        <w:t>Gardino</w:t>
      </w:r>
      <w:proofErr w:type="spellEnd"/>
      <w:r>
        <w:t xml:space="preserve"> and unanimously voted by all to conclude the meeting.</w:t>
      </w:r>
    </w:p>
    <w:p w14:paraId="1DE65AA8" w14:textId="77777777" w:rsidR="004445D8" w:rsidRDefault="004445D8" w:rsidP="004445D8">
      <w:pPr>
        <w:pStyle w:val="BodyText"/>
        <w:spacing w:before="10"/>
        <w:jc w:val="both"/>
      </w:pPr>
    </w:p>
    <w:p w14:paraId="2930A9BD" w14:textId="77777777" w:rsidR="004445D8" w:rsidRDefault="004445D8" w:rsidP="004445D8">
      <w:pPr>
        <w:pStyle w:val="BodyText"/>
        <w:ind w:left="100"/>
        <w:jc w:val="both"/>
      </w:pPr>
      <w:r>
        <w:t>The meeting ended at 7:15 PM</w:t>
      </w:r>
    </w:p>
    <w:p w14:paraId="205332D4" w14:textId="649CADC0" w:rsidR="004D14E6" w:rsidRDefault="004D14E6" w:rsidP="00A97380">
      <w:pPr>
        <w:pStyle w:val="BodyText"/>
        <w:spacing w:line="247" w:lineRule="auto"/>
        <w:ind w:left="100" w:right="315"/>
        <w:sectPr w:rsidR="004D14E6">
          <w:pgSz w:w="12240" w:h="15840"/>
          <w:pgMar w:top="1500" w:right="1420" w:bottom="1060" w:left="1340" w:header="645" w:footer="864" w:gutter="0"/>
          <w:cols w:space="720"/>
        </w:sectPr>
      </w:pPr>
    </w:p>
    <w:p w14:paraId="1066949C" w14:textId="23471080" w:rsidR="004D14E6" w:rsidRDefault="004D14E6" w:rsidP="004445D8">
      <w:pPr>
        <w:pStyle w:val="BodyText"/>
        <w:spacing w:before="206" w:line="247" w:lineRule="auto"/>
        <w:ind w:right="100"/>
        <w:jc w:val="both"/>
      </w:pPr>
    </w:p>
    <w:sectPr w:rsidR="004D14E6" w:rsidSect="004445D8">
      <w:pgSz w:w="12240" w:h="15840"/>
      <w:pgMar w:top="1500" w:right="1340" w:bottom="1060" w:left="1340" w:header="64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473B" w14:textId="77777777" w:rsidR="002045D4" w:rsidRDefault="002045D4">
      <w:r>
        <w:separator/>
      </w:r>
    </w:p>
  </w:endnote>
  <w:endnote w:type="continuationSeparator" w:id="0">
    <w:p w14:paraId="191EE818" w14:textId="77777777" w:rsidR="002045D4" w:rsidRDefault="0020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C5C8" w14:textId="77777777" w:rsidR="00E20027" w:rsidRDefault="00E200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DC74" w14:textId="14B860B1" w:rsidR="00A97380" w:rsidRDefault="00A9738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C0BDDA4" wp14:editId="52EE22C2">
              <wp:simplePos x="0" y="0"/>
              <wp:positionH relativeFrom="page">
                <wp:posOffset>901700</wp:posOffset>
              </wp:positionH>
              <wp:positionV relativeFrom="page">
                <wp:posOffset>9370060</wp:posOffset>
              </wp:positionV>
              <wp:extent cx="5802630" cy="18034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8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42AC73" w14:textId="77777777" w:rsidR="00A97380" w:rsidRDefault="00A97380">
                          <w:pPr>
                            <w:spacing w:before="26"/>
                            <w:ind w:left="20"/>
                            <w:rPr>
                              <w:rFonts w:ascii="Arial"/>
                              <w:sz w:val="20"/>
                            </w:rPr>
                          </w:pPr>
                          <w:r>
                            <w:rPr>
                              <w:rFonts w:ascii="Arial"/>
                              <w:color w:val="B7B7B7"/>
                              <w:sz w:val="20"/>
                            </w:rPr>
                            <w:t xml:space="preserve">312 SEDGWICK DRIVE | SYRACUSE, NY 13203 | (315) 256-2461 | </w:t>
                          </w:r>
                          <w:hyperlink r:id="rId1">
                            <w:r>
                              <w:rPr>
                                <w:rFonts w:ascii="Arial"/>
                                <w:color w:val="B7B7B7"/>
                                <w:sz w:val="20"/>
                              </w:rPr>
                              <w:t>WWW.ONTECHCHARTER.COM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BDDA4" id="_x0000_t202" coordsize="21600,21600" o:spt="202" path="m0,0l0,21600,21600,21600,21600,0xe">
              <v:stroke joinstyle="miter"/>
              <v:path gradientshapeok="t" o:connecttype="rect"/>
            </v:shapetype>
            <v:shape id="Text Box 1" o:spid="_x0000_s1026" type="#_x0000_t202" style="position:absolute;margin-left:71pt;margin-top:737.8pt;width:456.9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" filled="f" stroked="f">
              <v:textbox inset="0,0,0,0">
                <w:txbxContent>
                  <w:p w14:paraId="7E42AC73" w14:textId="77777777" w:rsidR="004D14E6" w:rsidRDefault="00622950">
                    <w:pPr>
                      <w:spacing w:before="26"/>
                      <w:ind w:left="20"/>
                      <w:rPr>
                        <w:rFonts w:ascii="Arial"/>
                        <w:sz w:val="20"/>
                      </w:rPr>
                    </w:pPr>
                    <w:r>
                      <w:rPr>
                        <w:rFonts w:ascii="Arial"/>
                        <w:color w:val="B7B7B7"/>
                        <w:sz w:val="20"/>
                      </w:rPr>
                      <w:t xml:space="preserve">312 SEDGWICK DRIVE | SYRACUSE, NY 13203 | (315) 256-2461 | </w:t>
                    </w:r>
                    <w:hyperlink r:id="rId2">
                      <w:r>
                        <w:rPr>
                          <w:rFonts w:ascii="Arial"/>
                          <w:color w:val="B7B7B7"/>
                          <w:sz w:val="20"/>
                        </w:rPr>
                        <w:t>WWW.ONTECHCHARTER.COM</w:t>
                      </w:r>
                    </w:hyperlink>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E025" w14:textId="77777777" w:rsidR="00E20027" w:rsidRDefault="00E20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C0AE" w14:textId="77777777" w:rsidR="002045D4" w:rsidRDefault="002045D4">
      <w:r>
        <w:separator/>
      </w:r>
    </w:p>
  </w:footnote>
  <w:footnote w:type="continuationSeparator" w:id="0">
    <w:p w14:paraId="210CDA7F" w14:textId="77777777" w:rsidR="002045D4" w:rsidRDefault="00204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8B36" w14:textId="26203F74" w:rsidR="00E20027" w:rsidRDefault="00E200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DB26" w14:textId="5BECCA78" w:rsidR="00A97380" w:rsidRDefault="00A97380">
    <w:pPr>
      <w:pStyle w:val="BodyText"/>
      <w:spacing w:line="14" w:lineRule="auto"/>
      <w:rPr>
        <w:sz w:val="20"/>
      </w:rPr>
    </w:pPr>
    <w:r>
      <w:rPr>
        <w:noProof/>
      </w:rPr>
      <w:drawing>
        <wp:anchor distT="0" distB="0" distL="0" distR="0" simplePos="0" relativeHeight="251657216" behindDoc="1" locked="0" layoutInCell="1" allowOverlap="1" wp14:anchorId="071004CE" wp14:editId="0C9505CA">
          <wp:simplePos x="0" y="0"/>
          <wp:positionH relativeFrom="page">
            <wp:posOffset>2781300</wp:posOffset>
          </wp:positionH>
          <wp:positionV relativeFrom="page">
            <wp:posOffset>409575</wp:posOffset>
          </wp:positionV>
          <wp:extent cx="2219325"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9325" cy="54292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7CC8" w14:textId="3E2F0129" w:rsidR="00E20027" w:rsidRDefault="00E200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92625"/>
    <w:multiLevelType w:val="hybridMultilevel"/>
    <w:tmpl w:val="080052A6"/>
    <w:lvl w:ilvl="0" w:tplc="3520758C">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1D78D526">
      <w:numFmt w:val="bullet"/>
      <w:lvlText w:val="•"/>
      <w:lvlJc w:val="left"/>
      <w:pPr>
        <w:ind w:left="1260" w:hanging="240"/>
      </w:pPr>
      <w:rPr>
        <w:rFonts w:hint="default"/>
      </w:rPr>
    </w:lvl>
    <w:lvl w:ilvl="2" w:tplc="93689038">
      <w:numFmt w:val="bullet"/>
      <w:lvlText w:val="•"/>
      <w:lvlJc w:val="left"/>
      <w:pPr>
        <w:ind w:left="2180" w:hanging="240"/>
      </w:pPr>
      <w:rPr>
        <w:rFonts w:hint="default"/>
      </w:rPr>
    </w:lvl>
    <w:lvl w:ilvl="3" w:tplc="611CDD12">
      <w:numFmt w:val="bullet"/>
      <w:lvlText w:val="•"/>
      <w:lvlJc w:val="left"/>
      <w:pPr>
        <w:ind w:left="3100" w:hanging="240"/>
      </w:pPr>
      <w:rPr>
        <w:rFonts w:hint="default"/>
      </w:rPr>
    </w:lvl>
    <w:lvl w:ilvl="4" w:tplc="853E054E">
      <w:numFmt w:val="bullet"/>
      <w:lvlText w:val="•"/>
      <w:lvlJc w:val="left"/>
      <w:pPr>
        <w:ind w:left="4020" w:hanging="240"/>
      </w:pPr>
      <w:rPr>
        <w:rFonts w:hint="default"/>
      </w:rPr>
    </w:lvl>
    <w:lvl w:ilvl="5" w:tplc="C6C63470">
      <w:numFmt w:val="bullet"/>
      <w:lvlText w:val="•"/>
      <w:lvlJc w:val="left"/>
      <w:pPr>
        <w:ind w:left="4940" w:hanging="240"/>
      </w:pPr>
      <w:rPr>
        <w:rFonts w:hint="default"/>
      </w:rPr>
    </w:lvl>
    <w:lvl w:ilvl="6" w:tplc="FDA8DA8C">
      <w:numFmt w:val="bullet"/>
      <w:lvlText w:val="•"/>
      <w:lvlJc w:val="left"/>
      <w:pPr>
        <w:ind w:left="5860" w:hanging="240"/>
      </w:pPr>
      <w:rPr>
        <w:rFonts w:hint="default"/>
      </w:rPr>
    </w:lvl>
    <w:lvl w:ilvl="7" w:tplc="BFE09BFC">
      <w:numFmt w:val="bullet"/>
      <w:lvlText w:val="•"/>
      <w:lvlJc w:val="left"/>
      <w:pPr>
        <w:ind w:left="6780" w:hanging="240"/>
      </w:pPr>
      <w:rPr>
        <w:rFonts w:hint="default"/>
      </w:rPr>
    </w:lvl>
    <w:lvl w:ilvl="8" w:tplc="85D238FC">
      <w:numFmt w:val="bullet"/>
      <w:lvlText w:val="•"/>
      <w:lvlJc w:val="left"/>
      <w:pPr>
        <w:ind w:left="770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E6"/>
    <w:rsid w:val="000A6482"/>
    <w:rsid w:val="002045D4"/>
    <w:rsid w:val="00300D07"/>
    <w:rsid w:val="00314649"/>
    <w:rsid w:val="00320EC6"/>
    <w:rsid w:val="004445D8"/>
    <w:rsid w:val="004D14E6"/>
    <w:rsid w:val="0050457E"/>
    <w:rsid w:val="005550BC"/>
    <w:rsid w:val="00622950"/>
    <w:rsid w:val="006913F3"/>
    <w:rsid w:val="006D234B"/>
    <w:rsid w:val="006F5F87"/>
    <w:rsid w:val="00742187"/>
    <w:rsid w:val="007E0946"/>
    <w:rsid w:val="00987E6B"/>
    <w:rsid w:val="00A16349"/>
    <w:rsid w:val="00A97380"/>
    <w:rsid w:val="00BB0298"/>
    <w:rsid w:val="00BC0EB4"/>
    <w:rsid w:val="00C0077E"/>
    <w:rsid w:val="00CB0C55"/>
    <w:rsid w:val="00DF61B4"/>
    <w:rsid w:val="00E20027"/>
    <w:rsid w:val="00E95175"/>
    <w:rsid w:val="00ED62B4"/>
    <w:rsid w:val="00F951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6C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0"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D07"/>
    <w:pPr>
      <w:tabs>
        <w:tab w:val="center" w:pos="4680"/>
        <w:tab w:val="right" w:pos="9360"/>
      </w:tabs>
    </w:pPr>
  </w:style>
  <w:style w:type="character" w:customStyle="1" w:styleId="HeaderChar">
    <w:name w:val="Header Char"/>
    <w:basedOn w:val="DefaultParagraphFont"/>
    <w:link w:val="Header"/>
    <w:uiPriority w:val="99"/>
    <w:rsid w:val="00300D07"/>
    <w:rPr>
      <w:rFonts w:ascii="Times New Roman" w:eastAsia="Times New Roman" w:hAnsi="Times New Roman" w:cs="Times New Roman"/>
    </w:rPr>
  </w:style>
  <w:style w:type="paragraph" w:styleId="Footer">
    <w:name w:val="footer"/>
    <w:basedOn w:val="Normal"/>
    <w:link w:val="FooterChar"/>
    <w:uiPriority w:val="99"/>
    <w:unhideWhenUsed/>
    <w:rsid w:val="00300D07"/>
    <w:pPr>
      <w:tabs>
        <w:tab w:val="center" w:pos="4680"/>
        <w:tab w:val="right" w:pos="9360"/>
      </w:tabs>
    </w:pPr>
  </w:style>
  <w:style w:type="character" w:customStyle="1" w:styleId="FooterChar">
    <w:name w:val="Footer Char"/>
    <w:basedOn w:val="DefaultParagraphFont"/>
    <w:link w:val="Footer"/>
    <w:uiPriority w:val="99"/>
    <w:rsid w:val="00300D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NTECHCHARTER.COM/" TargetMode="External"/><Relationship Id="rId2" Type="http://schemas.openxmlformats.org/officeDocument/2006/relationships/hyperlink" Target="http://WWW.ONTECHCHAR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EKE Law Firm</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3</cp:revision>
  <dcterms:created xsi:type="dcterms:W3CDTF">2017-05-23T18:18:00Z</dcterms:created>
  <dcterms:modified xsi:type="dcterms:W3CDTF">2017-07-13T02:11:00Z</dcterms:modified>
</cp:coreProperties>
</file>